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AA8" w:rsidRPr="004E24DE" w:rsidRDefault="00D74AA8" w:rsidP="001137D9">
      <w:pPr>
        <w:rPr>
          <w:sz w:val="8"/>
          <w:szCs w:val="8"/>
        </w:rPr>
      </w:pPr>
    </w:p>
    <w:p w:rsidR="00EE7EF2" w:rsidRPr="00130E51" w:rsidRDefault="00EE7EF2" w:rsidP="00EE7EF2">
      <w:pPr>
        <w:spacing w:after="120"/>
        <w:jc w:val="right"/>
        <w:rPr>
          <w:szCs w:val="28"/>
        </w:rPr>
      </w:pPr>
    </w:p>
    <w:tbl>
      <w:tblPr>
        <w:tblW w:w="0" w:type="auto"/>
        <w:tblInd w:w="-317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091"/>
      </w:tblGrid>
      <w:tr w:rsidR="00EE7EF2" w:rsidRPr="00446F5E" w:rsidTr="00643739">
        <w:tc>
          <w:tcPr>
            <w:tcW w:w="10455" w:type="dxa"/>
          </w:tcPr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Cs w:val="28"/>
              </w:rPr>
              <w:t>ПАМЯТКА НАСЕЛЕНИЮ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smallCaps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mallCaps/>
                <w:snapToGrid w:val="0"/>
                <w:szCs w:val="28"/>
              </w:rPr>
              <w:t xml:space="preserve">по оказанию помощи людям, 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rFonts w:ascii="Arial Black" w:hAnsi="Arial Black"/>
                <w:b/>
                <w:smallCaps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mallCaps/>
                <w:snapToGrid w:val="0"/>
                <w:szCs w:val="28"/>
              </w:rPr>
              <w:t>терпящим (потерпевшим) бедствие на воде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ПЕРВАЯ  ПОМОЩЬ  ПОСТРАДАВШЕМУ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>
              <w:rPr>
                <w:noProof/>
              </w:rPr>
              <w:drawing>
                <wp:anchor distT="0" distB="0" distL="114935" distR="114935" simplePos="0" relativeHeight="251664384" behindDoc="1" locked="0" layoutInCell="1" allowOverlap="1" wp14:anchorId="11D35385" wp14:editId="7337D693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370840</wp:posOffset>
                  </wp:positionV>
                  <wp:extent cx="2365375" cy="2032635"/>
                  <wp:effectExtent l="0" t="0" r="0" b="5715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3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1" t="41423" r="21124" b="30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2032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snapToGrid w:val="0"/>
                <w:szCs w:val="28"/>
              </w:rPr>
              <w:t>Вытащив на берег, осмотрите потерпевшего: рот и нос могут быть забиты тиной или песком, их надо немедленно очистить (пальцами, повернув голову человека на бок). Затем положите пострадавшего животом на свое колено (голову свесить лицом вниз) и сильно нажав, выплесните воду из желудка и дыхательных путей и начните делать искусственно дыхание.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>
              <w:rPr>
                <w:noProof/>
              </w:rPr>
              <w:drawing>
                <wp:anchor distT="0" distB="0" distL="114935" distR="114935" simplePos="0" relativeHeight="251666432" behindDoc="1" locked="0" layoutInCell="1" allowOverlap="1" wp14:anchorId="402FCD9F" wp14:editId="04F02F4C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1784350</wp:posOffset>
                  </wp:positionV>
                  <wp:extent cx="2150110" cy="1677035"/>
                  <wp:effectExtent l="0" t="0" r="254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77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935" distR="114935" simplePos="0" relativeHeight="251665408" behindDoc="1" locked="0" layoutInCell="1" allowOverlap="1" wp14:anchorId="0D53249E" wp14:editId="49B0891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281305</wp:posOffset>
                  </wp:positionV>
                  <wp:extent cx="1945005" cy="1811655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811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snapToGrid w:val="0"/>
                <w:szCs w:val="28"/>
              </w:rPr>
              <w:t>Если у пострадавшего не бьется сердце, искусственное дыхание надо сочетать с непрямым массажем сердца. Хорошо, если помощь оказывают двое. Тогда один делает искусственное дыхание, другой затем – массаж сердца. Не останавливайте меры по реанимации до прибытия «скорой помощи»: благодаря вашим действиям организм еще может жить.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 w:rsidRPr="00446F5E">
              <w:rPr>
                <w:snapToGrid w:val="0"/>
                <w:szCs w:val="28"/>
              </w:rPr>
              <w:t>Разумеется, приемы оживления и спасания совсем непросто применять без практики, и надо бы таким вещам учиться заранее. Но даже если у вас нет никакой подготовки – действуйте! Надо использовать любой шанс.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snapToGrid w:val="0"/>
                <w:szCs w:val="28"/>
              </w:rPr>
            </w:pP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446F5E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Pr="00130E51" w:rsidRDefault="00EE7EF2" w:rsidP="00EE7EF2">
      <w:pPr>
        <w:jc w:val="right"/>
        <w:rPr>
          <w:szCs w:val="28"/>
        </w:rPr>
      </w:pPr>
    </w:p>
    <w:tbl>
      <w:tblPr>
        <w:tblW w:w="0" w:type="auto"/>
        <w:tblInd w:w="-318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092"/>
      </w:tblGrid>
      <w:tr w:rsidR="00EE7EF2" w:rsidRPr="00446F5E" w:rsidTr="00643739">
        <w:tc>
          <w:tcPr>
            <w:tcW w:w="10456" w:type="dxa"/>
          </w:tcPr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ПАМЯТКА НАСЕЛЕНИЮ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b/>
                <w:snapToGrid w:val="0"/>
                <w:color w:val="000000"/>
                <w:kern w:val="1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(ДЕТЯМ)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bCs/>
                <w:i/>
                <w:snapToGrid w:val="0"/>
                <w:color w:val="000000"/>
                <w:kern w:val="1"/>
                <w:sz w:val="36"/>
                <w:szCs w:val="36"/>
              </w:rPr>
            </w:pPr>
            <w:r w:rsidRPr="00446F5E">
              <w:rPr>
                <w:rFonts w:ascii="Arial Black" w:hAnsi="Arial Black"/>
                <w:b/>
                <w:snapToGrid w:val="0"/>
                <w:color w:val="000000"/>
                <w:kern w:val="1"/>
                <w:sz w:val="36"/>
                <w:szCs w:val="36"/>
              </w:rPr>
              <w:t>ПОМНИТЕ!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>Обязательное соблюдение всех правил поведения на воде (в купальный сезон) –</w:t>
            </w:r>
            <w:r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 xml:space="preserve"> </w:t>
            </w:r>
            <w:r w:rsidRPr="00446F5E"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>залог сохранения здоровья и спасения жизни многих людей!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7456" behindDoc="1" locked="0" layoutInCell="1" allowOverlap="1" wp14:anchorId="1488A422" wp14:editId="590D5F3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122555</wp:posOffset>
                  </wp:positionV>
                  <wp:extent cx="1229360" cy="1225550"/>
                  <wp:effectExtent l="0" t="0" r="8890" b="0"/>
                  <wp:wrapTight wrapText="largest">
                    <wp:wrapPolygon edited="0">
                      <wp:start x="0" y="0"/>
                      <wp:lineTo x="0" y="21152"/>
                      <wp:lineTo x="21421" y="21152"/>
                      <wp:lineTo x="21421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2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В разгаре лето, школьные каникулы. Дети отдыхают, играют, купаются, загорают, придумывают различные забавы, находясь на  водоемах. Надо помнить, что на воде, как и с огнем, шутки плохи. Но далеко не всегда мы сознаем, сколь опасна водная среда для человека. Поэтому, находясь у воды никогда нельзя забывать о собственной безопасности. Более того, надо быть готовым помочь другому.</w:t>
            </w:r>
          </w:p>
          <w:p w:rsidR="00EE7EF2" w:rsidRPr="00446F5E" w:rsidRDefault="00EE7EF2" w:rsidP="00643739">
            <w:pPr>
              <w:widowControl w:val="0"/>
              <w:spacing w:before="120" w:after="120"/>
              <w:ind w:left="170" w:right="170" w:firstLine="709"/>
              <w:jc w:val="center"/>
              <w:rPr>
                <w:rFonts w:ascii="Arial Black" w:hAnsi="Arial Black"/>
                <w:snapToGrid w:val="0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8480" behindDoc="1" locked="0" layoutInCell="1" allowOverlap="1" wp14:anchorId="710B1AB8" wp14:editId="520CFF33">
                  <wp:simplePos x="0" y="0"/>
                  <wp:positionH relativeFrom="column">
                    <wp:posOffset>4744720</wp:posOffset>
                  </wp:positionH>
                  <wp:positionV relativeFrom="paragraph">
                    <wp:posOffset>447040</wp:posOffset>
                  </wp:positionV>
                  <wp:extent cx="1367155" cy="1211580"/>
                  <wp:effectExtent l="0" t="0" r="4445" b="7620"/>
                  <wp:wrapTight wrapText="largest">
                    <wp:wrapPolygon edited="0">
                      <wp:start x="0" y="0"/>
                      <wp:lineTo x="0" y="21396"/>
                      <wp:lineTo x="21369" y="21396"/>
                      <wp:lineTo x="21369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rFonts w:ascii="Arial Black" w:hAnsi="Arial Black"/>
                <w:b/>
                <w:bCs/>
                <w:snapToGrid w:val="0"/>
                <w:color w:val="000000"/>
                <w:kern w:val="1"/>
                <w:szCs w:val="28"/>
              </w:rPr>
              <w:t>РЕКОМЕНДАЦИИ О ТОМ, КАК НЕ УТОНУТЬ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1. Научись плавать (это главное).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2. Если ты плохо плаваешь - не доверяйся надувным матрасам и кругам.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/>
                <w:bCs/>
                <w:snapToGrid w:val="0"/>
                <w:color w:val="000000"/>
                <w:kern w:val="1"/>
                <w:szCs w:val="28"/>
                <w:u w:val="single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3. Паника - основная причина трагедий на воде. Никогда не поддавайся панике.</w:t>
            </w:r>
          </w:p>
          <w:p w:rsidR="00EE7EF2" w:rsidRPr="00446F5E" w:rsidRDefault="00EE7EF2" w:rsidP="00643739">
            <w:pPr>
              <w:widowControl w:val="0"/>
              <w:spacing w:before="120" w:after="120"/>
              <w:ind w:left="170" w:right="170" w:firstLine="709"/>
              <w:jc w:val="center"/>
              <w:rPr>
                <w:rFonts w:ascii="Arial Black" w:hAnsi="Arial Black"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bCs/>
                <w:snapToGrid w:val="0"/>
                <w:color w:val="000000"/>
                <w:kern w:val="1"/>
                <w:szCs w:val="28"/>
              </w:rPr>
              <w:t>ОСНОВНЫЕ ПРАВИЛА БЕЗОПАСНОГО ПОВЕДЕНИЯ НА ВОДЕ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когда купаешься, поблизости от тебя должны быть люди;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9504" behindDoc="1" locked="0" layoutInCell="1" allowOverlap="1" wp14:anchorId="57A73931" wp14:editId="4549FBB2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89535</wp:posOffset>
                  </wp:positionV>
                  <wp:extent cx="1561465" cy="1791970"/>
                  <wp:effectExtent l="0" t="0" r="635" b="0"/>
                  <wp:wrapTight wrapText="largest">
                    <wp:wrapPolygon edited="0">
                      <wp:start x="0" y="0"/>
                      <wp:lineTo x="0" y="21355"/>
                      <wp:lineTo x="21345" y="21355"/>
                      <wp:lineTo x="21345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791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заходи на глубокое место, если не умеешь плавать или плаваешь плохо;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ныряй в незнакомых местах;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заплывай за буйки;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нельзя выплывать на судовой ход и приближаться к судну;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устраивай в воде игр, связанных с захватами;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нельзя плавать на надувных матрасах и камерах (если плохо плаваешь);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пытайся плавать на бревнах, досках, самодельных плотах;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 xml:space="preserve">- если ты решил покататься на лодке, выучи основные правила безопасного поведения - в этом случае необходимо уметь правильно управлять своими возможностями. </w:t>
            </w:r>
          </w:p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446F5E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40"/>
                <w:szCs w:val="40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Default="00EE7EF2" w:rsidP="00EE7EF2">
      <w:pPr>
        <w:jc w:val="right"/>
      </w:pPr>
      <w:bookmarkStart w:id="0" w:name="_GoBack"/>
      <w:bookmarkEnd w:id="0"/>
    </w:p>
    <w:tbl>
      <w:tblPr>
        <w:tblW w:w="0" w:type="auto"/>
        <w:tblInd w:w="-317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091"/>
      </w:tblGrid>
      <w:tr w:rsidR="00EE7EF2" w:rsidRPr="00446F5E" w:rsidTr="00643739">
        <w:tc>
          <w:tcPr>
            <w:tcW w:w="10455" w:type="dxa"/>
          </w:tcPr>
          <w:p w:rsidR="00EE7EF2" w:rsidRPr="00656293" w:rsidRDefault="00EE7EF2" w:rsidP="00643739">
            <w:pPr>
              <w:spacing w:before="240" w:after="120"/>
              <w:ind w:left="170" w:right="170"/>
              <w:jc w:val="center"/>
              <w:rPr>
                <w:b/>
                <w:szCs w:val="28"/>
              </w:rPr>
            </w:pPr>
            <w:r w:rsidRPr="00656293">
              <w:rPr>
                <w:b/>
                <w:szCs w:val="28"/>
              </w:rPr>
              <w:lastRenderedPageBreak/>
              <w:t>ПАМЯТКА НАСЕЛЕНИЮ</w:t>
            </w:r>
          </w:p>
          <w:p w:rsidR="00EE7EF2" w:rsidRPr="00F922D6" w:rsidRDefault="00EE7EF2" w:rsidP="00643739">
            <w:pPr>
              <w:ind w:left="170" w:right="170"/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F922D6">
              <w:rPr>
                <w:rFonts w:ascii="Arial Black" w:hAnsi="Arial Black"/>
                <w:b/>
                <w:sz w:val="40"/>
                <w:szCs w:val="40"/>
              </w:rPr>
              <w:t>СОХРАНЯЙТЕ САМООБЛАДАНИЕ</w:t>
            </w:r>
          </w:p>
          <w:p w:rsidR="00EE7EF2" w:rsidRPr="00F922D6" w:rsidRDefault="00EE7EF2" w:rsidP="00643739">
            <w:pPr>
              <w:spacing w:after="240"/>
              <w:ind w:left="170" w:right="170"/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F922D6">
              <w:rPr>
                <w:rFonts w:ascii="Arial Black" w:hAnsi="Arial Black"/>
                <w:b/>
                <w:sz w:val="40"/>
                <w:szCs w:val="40"/>
              </w:rPr>
              <w:t>Подавите в себе страх и испуг</w:t>
            </w:r>
          </w:p>
          <w:p w:rsidR="00EE7EF2" w:rsidRPr="00656293" w:rsidRDefault="00EE7EF2" w:rsidP="00643739">
            <w:pPr>
              <w:spacing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szCs w:val="28"/>
              </w:rPr>
              <w:t>Человек, подавленный страхом, не способен трезво оценить обстановку, он делает бессмысленные движения, быстро слабеет и тонет.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оказались в воде, не умея плавать,</w:t>
            </w:r>
            <w:r w:rsidRPr="00656293">
              <w:rPr>
                <w:rFonts w:ascii="Calibri" w:hAnsi="Calibri"/>
                <w:szCs w:val="28"/>
              </w:rPr>
              <w:t xml:space="preserve"> лягте на воду лицом вверх, широко раскиньте руки и дышите как можно глубже и реже. Находясь в  вертикальном положении, двигайте ногами так, как будто Вы крутите педали.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Вас подхватило течение реки -</w:t>
            </w:r>
            <w:r w:rsidRPr="00656293">
              <w:rPr>
                <w:rFonts w:ascii="Calibri" w:hAnsi="Calibri"/>
                <w:szCs w:val="28"/>
              </w:rPr>
              <w:t xml:space="preserve"> не боритесь с ним, двигайтесь по течению, постепенно приближаясь к берегу.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оказались в водовороте –</w:t>
            </w:r>
            <w:r w:rsidRPr="00656293">
              <w:rPr>
                <w:rFonts w:ascii="Calibri" w:hAnsi="Calibri"/>
                <w:szCs w:val="28"/>
              </w:rPr>
              <w:t xml:space="preserve"> не поддавайтесь страху, не теряйте чувство самообладания. Необходимо набрать как можно больше воздуха в легкие, погрузиться в воду и, сделав сильный рывок в сторону по течению всплыть на поверхность.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у вас свело ногу,</w:t>
            </w:r>
            <w:r w:rsidRPr="00656293">
              <w:rPr>
                <w:rFonts w:ascii="Calibri" w:hAnsi="Calibri"/>
                <w:szCs w:val="28"/>
              </w:rPr>
              <w:t xml:space="preserve"> погрузитесь с головой в воду и, распрямив ногу, с силой потяните рукой на себя ступню за большой палец. Лучше всего иметь при себе «английскую» булавку. Даже один ее укол, бывает, спасает жизнь.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запутались в водорослях,</w:t>
            </w:r>
            <w:r w:rsidRPr="00656293">
              <w:rPr>
                <w:rFonts w:ascii="Calibri" w:hAnsi="Calibri"/>
                <w:szCs w:val="28"/>
              </w:rPr>
              <w:t xml:space="preserve">  не делайте резких движений, попытайтесь освободиться свободной рукой и осторожно покиньте опасное место</w:t>
            </w:r>
          </w:p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F922D6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40"/>
                <w:szCs w:val="40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Default="00EE7EF2" w:rsidP="00EE7EF2">
      <w:pPr>
        <w:jc w:val="center"/>
        <w:outlineLvl w:val="1"/>
        <w:rPr>
          <w:rFonts w:ascii="Verdana" w:hAnsi="Verdana"/>
          <w:b/>
          <w:caps/>
          <w:color w:val="000000"/>
          <w:kern w:val="36"/>
          <w:sz w:val="40"/>
          <w:szCs w:val="40"/>
        </w:rPr>
      </w:pPr>
    </w:p>
    <w:p w:rsidR="00EE7EF2" w:rsidRPr="00783A0D" w:rsidRDefault="00EE7EF2" w:rsidP="00EE7EF2">
      <w:pPr>
        <w:pStyle w:val="ac"/>
        <w:spacing w:before="0" w:after="0"/>
        <w:ind w:firstLine="708"/>
        <w:jc w:val="both"/>
      </w:pPr>
    </w:p>
    <w:p w:rsidR="00EE7EF2" w:rsidRDefault="00EE7EF2" w:rsidP="00EE7EF2">
      <w:pPr>
        <w:jc w:val="both"/>
        <w:rPr>
          <w:sz w:val="20"/>
        </w:rPr>
      </w:pPr>
    </w:p>
    <w:p w:rsidR="00EE7EF2" w:rsidRDefault="00EE7EF2" w:rsidP="00EE7EF2">
      <w:pPr>
        <w:jc w:val="both"/>
        <w:rPr>
          <w:sz w:val="20"/>
        </w:rPr>
        <w:sectPr w:rsidR="00EE7EF2" w:rsidSect="00D67CCC">
          <w:pgSz w:w="11909" w:h="16838"/>
          <w:pgMar w:top="851" w:right="567" w:bottom="1134" w:left="1418" w:header="0" w:footer="6" w:gutter="0"/>
          <w:cols w:space="720"/>
          <w:noEndnote/>
          <w:docGrid w:linePitch="360"/>
        </w:sectPr>
      </w:pPr>
    </w:p>
    <w:p w:rsidR="00EE7EF2" w:rsidRDefault="00EE7EF2" w:rsidP="00EE7EF2">
      <w:pPr>
        <w:spacing w:before="240" w:after="120"/>
        <w:ind w:left="170" w:right="285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9AEE9" wp14:editId="1FC7F2EB">
                <wp:simplePos x="0" y="0"/>
                <wp:positionH relativeFrom="column">
                  <wp:posOffset>-209314</wp:posOffset>
                </wp:positionH>
                <wp:positionV relativeFrom="paragraph">
                  <wp:posOffset>161364</wp:posOffset>
                </wp:positionV>
                <wp:extent cx="6443331" cy="9144000"/>
                <wp:effectExtent l="38100" t="38100" r="34290" b="381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31" cy="91440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E3DF3" id="Прямоугольник 1" o:spid="_x0000_s1026" style="position:absolute;margin-left:-16.5pt;margin-top:12.7pt;width:507.35pt;height:10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" filled="f" strokecolor="black [3213]" strokeweight="6pt">
                <v:stroke linestyle="thickBetweenThin"/>
              </v:rect>
            </w:pict>
          </mc:Fallback>
        </mc:AlternateContent>
      </w:r>
      <w:r>
        <w:rPr>
          <w:sz w:val="20"/>
        </w:rPr>
        <w:t xml:space="preserve"> </w:t>
      </w:r>
    </w:p>
    <w:p w:rsidR="00EE7EF2" w:rsidRPr="00640326" w:rsidRDefault="00EE7EF2" w:rsidP="00EE7EF2">
      <w:pPr>
        <w:pStyle w:val="32"/>
        <w:shd w:val="clear" w:color="auto" w:fill="auto"/>
        <w:spacing w:after="41" w:line="240" w:lineRule="auto"/>
        <w:ind w:left="238"/>
        <w:rPr>
          <w:sz w:val="36"/>
          <w:szCs w:val="36"/>
        </w:rPr>
      </w:pPr>
      <w:r w:rsidRPr="00640326">
        <w:rPr>
          <w:sz w:val="36"/>
          <w:szCs w:val="36"/>
        </w:rPr>
        <w:t>ПАМЯТКА НАСЕЛЕНИЮ</w:t>
      </w:r>
    </w:p>
    <w:p w:rsidR="00EE7EF2" w:rsidRPr="00640326" w:rsidRDefault="00EE7EF2" w:rsidP="00EE7EF2">
      <w:pPr>
        <w:pStyle w:val="21"/>
        <w:shd w:val="clear" w:color="auto" w:fill="auto"/>
        <w:spacing w:before="0" w:after="480" w:line="240" w:lineRule="auto"/>
        <w:ind w:left="238"/>
        <w:rPr>
          <w:sz w:val="36"/>
          <w:szCs w:val="36"/>
        </w:rPr>
      </w:pPr>
      <w:r w:rsidRPr="00640326">
        <w:rPr>
          <w:sz w:val="36"/>
          <w:szCs w:val="36"/>
        </w:rPr>
        <w:t>Как вести себя при солнечном и тепловом ударе</w:t>
      </w:r>
    </w:p>
    <w:p w:rsidR="00EE7EF2" w:rsidRDefault="00EE7EF2" w:rsidP="00EE7EF2">
      <w:pPr>
        <w:spacing w:line="326" w:lineRule="exact"/>
        <w:ind w:right="260" w:firstLine="660"/>
        <w:rPr>
          <w:szCs w:val="28"/>
        </w:rPr>
      </w:pPr>
      <w:r w:rsidRPr="00FE5A0D">
        <w:rPr>
          <w:rStyle w:val="135pt0pt"/>
          <w:rFonts w:eastAsia="Verdana"/>
          <w:color w:val="FF0000"/>
          <w:szCs w:val="28"/>
        </w:rPr>
        <w:t>Солнечный и тепловой удары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- это состояния, возникающие в результате перегрева организма.</w:t>
      </w:r>
    </w:p>
    <w:p w:rsidR="00EE7EF2" w:rsidRPr="00640326" w:rsidRDefault="00EE7EF2" w:rsidP="00EE7EF2">
      <w:pPr>
        <w:spacing w:line="326" w:lineRule="exact"/>
        <w:ind w:right="260" w:firstLine="660"/>
        <w:rPr>
          <w:szCs w:val="28"/>
        </w:rPr>
      </w:pPr>
    </w:p>
    <w:p w:rsidR="00EE7EF2" w:rsidRPr="00640326" w:rsidRDefault="00EE7EF2" w:rsidP="00EE7EF2">
      <w:pPr>
        <w:spacing w:after="600" w:line="307" w:lineRule="exact"/>
        <w:ind w:left="181" w:right="285" w:firstLine="53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BEE5C8" wp14:editId="3A81FD47">
            <wp:simplePos x="0" y="0"/>
            <wp:positionH relativeFrom="column">
              <wp:posOffset>-22225</wp:posOffset>
            </wp:positionH>
            <wp:positionV relativeFrom="paragraph">
              <wp:posOffset>122555</wp:posOffset>
            </wp:positionV>
            <wp:extent cx="2216150" cy="3954145"/>
            <wp:effectExtent l="0" t="0" r="0" b="8255"/>
            <wp:wrapTight wrapText="bothSides">
              <wp:wrapPolygon edited="0">
                <wp:start x="0" y="0"/>
                <wp:lineTo x="0" y="21541"/>
                <wp:lineTo x="21352" y="21541"/>
                <wp:lineTo x="21352" y="0"/>
                <wp:lineTo x="0" y="0"/>
              </wp:wrapPolygon>
            </wp:wrapTight>
            <wp:docPr id="6" name="Рисунок 6" descr="Описание: C:\DOCUME~1\kulemin\LOCALS~1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~1\kulemin\LOCALS~1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A0D">
        <w:rPr>
          <w:rStyle w:val="135pt0pt"/>
          <w:rFonts w:eastAsia="Verdana"/>
          <w:color w:val="FF0000"/>
          <w:szCs w:val="28"/>
        </w:rPr>
        <w:t>Солнечный удар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наступает при перегревании прямыми солнечными лучами, особенно головы. Первые признаки — вялость, разбитость, тошнота, головная боль, головокружение. В дальнейшем повышается температура тела (до 38-40°С), появляется рвота, возможны обморок, судороги.</w:t>
      </w:r>
    </w:p>
    <w:p w:rsidR="00EE7EF2" w:rsidRDefault="00EE7EF2" w:rsidP="00EE7EF2">
      <w:pPr>
        <w:framePr w:wrap="none" w:vAnchor="page" w:hAnchor="page" w:x="633" w:y="4237"/>
        <w:rPr>
          <w:sz w:val="0"/>
          <w:szCs w:val="0"/>
        </w:rPr>
      </w:pPr>
    </w:p>
    <w:p w:rsidR="00EE7EF2" w:rsidRPr="00640326" w:rsidRDefault="00EE7EF2" w:rsidP="00EE7EF2">
      <w:pPr>
        <w:spacing w:line="307" w:lineRule="exact"/>
        <w:ind w:left="180" w:right="285" w:firstLine="680"/>
        <w:jc w:val="both"/>
        <w:rPr>
          <w:szCs w:val="28"/>
        </w:rPr>
      </w:pPr>
      <w:r w:rsidRPr="00FE5A0D">
        <w:rPr>
          <w:rStyle w:val="135pt0pt"/>
          <w:rFonts w:eastAsia="Verdana"/>
          <w:color w:val="FF0000"/>
          <w:szCs w:val="28"/>
        </w:rPr>
        <w:t>Тепловой удар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чаще всего происходит в жаркую безветренную погоду. Особенно ему подвержены лица, плохо переносящие жару или занятые тяжелой физической работой. Возникновению теплового удара способствует темная одежда, плохо отражающая солнечные лучи, или одежда, не пропускающая воздух и задерживающая испарения тела. Тепловой удар может произойти и в закрытом помещении при высокой температуре и высокой влажности воздуха.</w:t>
      </w:r>
    </w:p>
    <w:p w:rsidR="00EE7EF2" w:rsidRDefault="00EE7EF2" w:rsidP="00EE7EF2">
      <w:pPr>
        <w:pStyle w:val="21"/>
        <w:shd w:val="clear" w:color="auto" w:fill="auto"/>
        <w:spacing w:before="0" w:after="233" w:line="270" w:lineRule="exact"/>
        <w:ind w:left="3860"/>
        <w:jc w:val="left"/>
        <w:rPr>
          <w:sz w:val="28"/>
          <w:szCs w:val="28"/>
        </w:rPr>
      </w:pPr>
    </w:p>
    <w:p w:rsidR="00EE7EF2" w:rsidRPr="00FE5A0D" w:rsidRDefault="00EE7EF2" w:rsidP="00EE7EF2">
      <w:pPr>
        <w:pStyle w:val="21"/>
        <w:shd w:val="clear" w:color="auto" w:fill="auto"/>
        <w:spacing w:before="0" w:after="240" w:line="240" w:lineRule="auto"/>
        <w:ind w:left="3861"/>
        <w:jc w:val="left"/>
        <w:rPr>
          <w:color w:val="FF0000"/>
          <w:sz w:val="28"/>
          <w:szCs w:val="28"/>
        </w:rPr>
      </w:pPr>
      <w:r w:rsidRPr="00FE5A0D">
        <w:rPr>
          <w:color w:val="FF0000"/>
          <w:sz w:val="28"/>
          <w:szCs w:val="28"/>
        </w:rPr>
        <w:t>Первая помощь</w:t>
      </w:r>
    </w:p>
    <w:p w:rsidR="00EE7EF2" w:rsidRDefault="00EE7EF2" w:rsidP="00EE7EF2">
      <w:pPr>
        <w:ind w:left="20" w:right="285" w:firstLine="68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7DE5B8B" wp14:editId="186AB9AB">
            <wp:simplePos x="0" y="0"/>
            <wp:positionH relativeFrom="column">
              <wp:posOffset>4669347</wp:posOffset>
            </wp:positionH>
            <wp:positionV relativeFrom="paragraph">
              <wp:posOffset>384618</wp:posOffset>
            </wp:positionV>
            <wp:extent cx="1396365" cy="16084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326">
        <w:rPr>
          <w:szCs w:val="28"/>
        </w:rPr>
        <w:t xml:space="preserve">При признаках теплового или солнечного удара </w:t>
      </w:r>
      <w:r>
        <w:rPr>
          <w:szCs w:val="28"/>
        </w:rPr>
        <w:t>вызовите врача. До</w:t>
      </w:r>
      <w:r w:rsidRPr="00640326">
        <w:rPr>
          <w:szCs w:val="28"/>
        </w:rPr>
        <w:t xml:space="preserve"> прибытия врача пострадавшего уложите в тени или прохла</w:t>
      </w:r>
      <w:r>
        <w:rPr>
          <w:szCs w:val="28"/>
        </w:rPr>
        <w:t>дном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поме</w:t>
      </w:r>
      <w:r>
        <w:rPr>
          <w:szCs w:val="28"/>
        </w:rPr>
        <w:t>щ</w:t>
      </w:r>
      <w:r w:rsidRPr="00640326">
        <w:rPr>
          <w:szCs w:val="28"/>
        </w:rPr>
        <w:t>ении, снимите стесняющую одежду. К голове, бо</w:t>
      </w:r>
      <w:r>
        <w:rPr>
          <w:szCs w:val="28"/>
        </w:rPr>
        <w:t>ковым</w:t>
      </w:r>
      <w:r w:rsidRPr="00640326">
        <w:rPr>
          <w:szCs w:val="28"/>
        </w:rPr>
        <w:t xml:space="preserve"> </w:t>
      </w:r>
    </w:p>
    <w:p w:rsidR="00EE7EF2" w:rsidRPr="00FE5A0D" w:rsidRDefault="00EE7EF2" w:rsidP="00EE7EF2">
      <w:pPr>
        <w:ind w:left="20" w:right="20" w:hanging="20"/>
        <w:jc w:val="both"/>
        <w:rPr>
          <w:spacing w:val="18"/>
          <w:szCs w:val="28"/>
        </w:rPr>
      </w:pPr>
      <w:r w:rsidRPr="00FE5A0D">
        <w:rPr>
          <w:spacing w:val="18"/>
          <w:szCs w:val="28"/>
        </w:rPr>
        <w:t xml:space="preserve">поверхностям шеи, подмышечным и паховым областям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приложите емкость со льдом (водой), укутайте пострадав</w:t>
      </w:r>
      <w:r>
        <w:rPr>
          <w:szCs w:val="28"/>
        </w:rPr>
        <w:t>шего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 xml:space="preserve">мокрой простыней, дайте обильное питье (подсоленную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холодную воду, холодный чай, кофе). Для возбуждения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дыхания пострадавшего похлопайте по лицу полотенцем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(платком), смоченным в холодной воде, дайте вдохну</w:t>
      </w:r>
      <w:r>
        <w:rPr>
          <w:szCs w:val="28"/>
        </w:rPr>
        <w:t>ть</w:t>
      </w:r>
      <w:r w:rsidRPr="00640326">
        <w:rPr>
          <w:szCs w:val="28"/>
        </w:rPr>
        <w:t xml:space="preserve">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 xml:space="preserve">нашатырный спирт, кислород, разотрите тело. До прибытия </w:t>
      </w:r>
      <w:r>
        <w:rPr>
          <w:szCs w:val="28"/>
        </w:rPr>
        <w:t>врача</w:t>
      </w:r>
    </w:p>
    <w:p w:rsidR="00EE7EF2" w:rsidRDefault="00EE7EF2" w:rsidP="00EE7EF2">
      <w:pPr>
        <w:pStyle w:val="a8"/>
        <w:spacing w:line="240" w:lineRule="auto"/>
        <w:ind w:left="20" w:right="285" w:hanging="20"/>
        <w:jc w:val="both"/>
      </w:pPr>
      <w:r w:rsidRPr="00640326">
        <w:rPr>
          <w:sz w:val="28"/>
          <w:szCs w:val="28"/>
        </w:rPr>
        <w:t>дайте чайную ложку кордиамина, 1-2 ампулы 10% раствор</w:t>
      </w:r>
      <w:r>
        <w:rPr>
          <w:sz w:val="28"/>
          <w:szCs w:val="28"/>
        </w:rPr>
        <w:t>а кофеина (внутрь).</w:t>
      </w:r>
      <w:r w:rsidRPr="00640326">
        <w:rPr>
          <w:sz w:val="28"/>
          <w:szCs w:val="28"/>
        </w:rPr>
        <w:t xml:space="preserve"> Если дыхание затруднено или прекратилось, сделайте искусс</w:t>
      </w:r>
      <w:r>
        <w:rPr>
          <w:sz w:val="28"/>
          <w:szCs w:val="28"/>
        </w:rPr>
        <w:t>твенное дыхание.</w:t>
      </w:r>
    </w:p>
    <w:p w:rsidR="00EE7EF2" w:rsidRDefault="00EE7EF2" w:rsidP="00EE7EF2">
      <w:pPr>
        <w:spacing w:before="240" w:after="120"/>
        <w:ind w:left="170" w:right="170"/>
        <w:jc w:val="both"/>
        <w:rPr>
          <w:sz w:val="20"/>
        </w:rPr>
      </w:pPr>
    </w:p>
    <w:p w:rsidR="00EE7EF2" w:rsidRDefault="00EE7EF2" w:rsidP="00EE7EF2">
      <w:pPr>
        <w:spacing w:before="240" w:after="120"/>
        <w:ind w:left="170" w:right="170"/>
        <w:jc w:val="both"/>
        <w:rPr>
          <w:sz w:val="20"/>
        </w:rPr>
      </w:pPr>
    </w:p>
    <w:sectPr w:rsidR="00EE7EF2" w:rsidSect="006273DF">
      <w:pgSz w:w="11909" w:h="16838"/>
      <w:pgMar w:top="851" w:right="567" w:bottom="851" w:left="1418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A1C25"/>
    <w:multiLevelType w:val="multilevel"/>
    <w:tmpl w:val="FDF08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A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A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5A"/>
    <w:rsid w:val="00016CF2"/>
    <w:rsid w:val="00054CDA"/>
    <w:rsid w:val="000914F6"/>
    <w:rsid w:val="000915F4"/>
    <w:rsid w:val="000C235E"/>
    <w:rsid w:val="000D6B28"/>
    <w:rsid w:val="000E2A60"/>
    <w:rsid w:val="00100396"/>
    <w:rsid w:val="001137D9"/>
    <w:rsid w:val="0018698D"/>
    <w:rsid w:val="001967F9"/>
    <w:rsid w:val="001A14B8"/>
    <w:rsid w:val="00202B3C"/>
    <w:rsid w:val="002202CC"/>
    <w:rsid w:val="002277AA"/>
    <w:rsid w:val="002777DF"/>
    <w:rsid w:val="00285D82"/>
    <w:rsid w:val="002B4D82"/>
    <w:rsid w:val="00380737"/>
    <w:rsid w:val="0046726A"/>
    <w:rsid w:val="0049228F"/>
    <w:rsid w:val="00496BE3"/>
    <w:rsid w:val="004B06AA"/>
    <w:rsid w:val="004B206C"/>
    <w:rsid w:val="004C4266"/>
    <w:rsid w:val="004C707C"/>
    <w:rsid w:val="004D719D"/>
    <w:rsid w:val="00504D8F"/>
    <w:rsid w:val="005131BF"/>
    <w:rsid w:val="0052489A"/>
    <w:rsid w:val="005344EA"/>
    <w:rsid w:val="0054055A"/>
    <w:rsid w:val="005455E1"/>
    <w:rsid w:val="005471E0"/>
    <w:rsid w:val="005923E1"/>
    <w:rsid w:val="00593688"/>
    <w:rsid w:val="00597ED1"/>
    <w:rsid w:val="005A0896"/>
    <w:rsid w:val="005B5960"/>
    <w:rsid w:val="005B61CD"/>
    <w:rsid w:val="005D218A"/>
    <w:rsid w:val="005E27CC"/>
    <w:rsid w:val="005F3B92"/>
    <w:rsid w:val="006224DF"/>
    <w:rsid w:val="00641A3C"/>
    <w:rsid w:val="00686FF5"/>
    <w:rsid w:val="006F0503"/>
    <w:rsid w:val="006F5F17"/>
    <w:rsid w:val="006F7836"/>
    <w:rsid w:val="00756C03"/>
    <w:rsid w:val="00797140"/>
    <w:rsid w:val="007B40EE"/>
    <w:rsid w:val="007C1D5A"/>
    <w:rsid w:val="007D65D0"/>
    <w:rsid w:val="007E4485"/>
    <w:rsid w:val="007F3E03"/>
    <w:rsid w:val="00881C52"/>
    <w:rsid w:val="008D3D93"/>
    <w:rsid w:val="00934F13"/>
    <w:rsid w:val="00957EAC"/>
    <w:rsid w:val="009918D2"/>
    <w:rsid w:val="00A0393A"/>
    <w:rsid w:val="00A22EE9"/>
    <w:rsid w:val="00A309B4"/>
    <w:rsid w:val="00A86456"/>
    <w:rsid w:val="00A92956"/>
    <w:rsid w:val="00AB23A1"/>
    <w:rsid w:val="00AB48D1"/>
    <w:rsid w:val="00AC3E49"/>
    <w:rsid w:val="00AD0B38"/>
    <w:rsid w:val="00B027BB"/>
    <w:rsid w:val="00B03D5C"/>
    <w:rsid w:val="00B06874"/>
    <w:rsid w:val="00B078FB"/>
    <w:rsid w:val="00B542B4"/>
    <w:rsid w:val="00B57095"/>
    <w:rsid w:val="00B6270E"/>
    <w:rsid w:val="00BA35CC"/>
    <w:rsid w:val="00BB7203"/>
    <w:rsid w:val="00C02614"/>
    <w:rsid w:val="00C27DFC"/>
    <w:rsid w:val="00C70F18"/>
    <w:rsid w:val="00C770AE"/>
    <w:rsid w:val="00C96266"/>
    <w:rsid w:val="00CD0303"/>
    <w:rsid w:val="00CE2A62"/>
    <w:rsid w:val="00D01C71"/>
    <w:rsid w:val="00D21272"/>
    <w:rsid w:val="00D7203D"/>
    <w:rsid w:val="00D74AA8"/>
    <w:rsid w:val="00DF61B6"/>
    <w:rsid w:val="00E871DB"/>
    <w:rsid w:val="00E93A08"/>
    <w:rsid w:val="00EB4C3E"/>
    <w:rsid w:val="00ED5C25"/>
    <w:rsid w:val="00EE7EF2"/>
    <w:rsid w:val="00EE7F5F"/>
    <w:rsid w:val="00F200FB"/>
    <w:rsid w:val="00F546A3"/>
    <w:rsid w:val="00F65D2D"/>
    <w:rsid w:val="00F65D8A"/>
    <w:rsid w:val="00FB0BAC"/>
    <w:rsid w:val="00FB199C"/>
    <w:rsid w:val="00FB2BB1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D84CE-84D8-455B-9950-5F9ADB6D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rsid w:val="00957EAC"/>
    <w:rPr>
      <w:color w:val="0000FF"/>
      <w:u w:val="single"/>
    </w:rPr>
  </w:style>
  <w:style w:type="paragraph" w:styleId="ac">
    <w:name w:val="Normal (Web)"/>
    <w:basedOn w:val="a"/>
    <w:rsid w:val="00EE7EF2"/>
    <w:pPr>
      <w:suppressAutoHyphens/>
      <w:spacing w:before="280" w:after="280"/>
    </w:pPr>
    <w:rPr>
      <w:color w:val="004080"/>
      <w:sz w:val="24"/>
      <w:szCs w:val="24"/>
      <w:lang w:eastAsia="zh-CN"/>
    </w:rPr>
  </w:style>
  <w:style w:type="character" w:customStyle="1" w:styleId="20">
    <w:name w:val="Заголовок №2_"/>
    <w:link w:val="21"/>
    <w:rsid w:val="00EE7EF2"/>
    <w:rPr>
      <w:b/>
      <w:bCs/>
      <w:spacing w:val="5"/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E7EF2"/>
    <w:rPr>
      <w:rFonts w:ascii="Verdana" w:eastAsia="Verdana" w:hAnsi="Verdana" w:cs="Verdana"/>
      <w:b/>
      <w:bCs/>
      <w:spacing w:val="8"/>
      <w:sz w:val="30"/>
      <w:szCs w:val="30"/>
      <w:shd w:val="clear" w:color="auto" w:fill="FFFFFF"/>
    </w:rPr>
  </w:style>
  <w:style w:type="character" w:customStyle="1" w:styleId="135pt0pt">
    <w:name w:val="Основной текст + 13;5 pt;Полужирный;Интервал 0 pt"/>
    <w:rsid w:val="00EE7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1">
    <w:name w:val="Заголовок №2"/>
    <w:basedOn w:val="a"/>
    <w:link w:val="20"/>
    <w:rsid w:val="00EE7EF2"/>
    <w:pPr>
      <w:widowControl w:val="0"/>
      <w:shd w:val="clear" w:color="auto" w:fill="FFFFFF"/>
      <w:spacing w:before="60" w:after="7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pacing w:val="5"/>
      <w:sz w:val="27"/>
      <w:szCs w:val="27"/>
      <w:lang w:eastAsia="en-US"/>
    </w:rPr>
  </w:style>
  <w:style w:type="paragraph" w:customStyle="1" w:styleId="32">
    <w:name w:val="Основной текст (3)"/>
    <w:basedOn w:val="a"/>
    <w:link w:val="31"/>
    <w:rsid w:val="00EE7EF2"/>
    <w:pPr>
      <w:widowControl w:val="0"/>
      <w:shd w:val="clear" w:color="auto" w:fill="FFFFFF"/>
      <w:spacing w:after="120" w:line="0" w:lineRule="atLeast"/>
      <w:jc w:val="center"/>
    </w:pPr>
    <w:rPr>
      <w:rFonts w:ascii="Verdana" w:eastAsia="Verdana" w:hAnsi="Verdana" w:cs="Verdana"/>
      <w:b/>
      <w:bCs/>
      <w:spacing w:val="8"/>
      <w:sz w:val="30"/>
      <w:szCs w:val="30"/>
      <w:lang w:eastAsia="en-US"/>
    </w:rPr>
  </w:style>
  <w:style w:type="paragraph" w:styleId="ad">
    <w:name w:val="Body Text"/>
    <w:basedOn w:val="a"/>
    <w:link w:val="ae"/>
    <w:rsid w:val="00EE7EF2"/>
    <w:pPr>
      <w:spacing w:after="120"/>
    </w:pPr>
  </w:style>
  <w:style w:type="character" w:customStyle="1" w:styleId="ae">
    <w:name w:val="Основной текст Знак"/>
    <w:basedOn w:val="a0"/>
    <w:link w:val="ad"/>
    <w:rsid w:val="00EE7EF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w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Наталья Н.Е. Романихина</cp:lastModifiedBy>
  <cp:revision>2</cp:revision>
  <cp:lastPrinted>2022-06-03T14:35:00Z</cp:lastPrinted>
  <dcterms:created xsi:type="dcterms:W3CDTF">2024-07-17T06:30:00Z</dcterms:created>
  <dcterms:modified xsi:type="dcterms:W3CDTF">2024-07-17T06:30:00Z</dcterms:modified>
</cp:coreProperties>
</file>